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8D204" w14:textId="11F8481C" w:rsidR="00955D51" w:rsidRPr="00D0359E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035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Что делать, если налоговое уведомление не получено?</w:t>
      </w:r>
    </w:p>
    <w:p w14:paraId="4DADC981" w14:textId="291B43F5" w:rsidR="00955D51" w:rsidRPr="00D0359E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налогоплательщика) не позднее 30 дней до наступления срока уплаты налогов</w:t>
      </w:r>
      <w:r w:rsid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(за 2023 год срок уплаты имущественных налогов – не позднее 2 декабря 2024)</w:t>
      </w:r>
      <w:r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1F1842D7" w14:textId="77777777" w:rsidR="00955D51" w:rsidRPr="00D0359E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этом налоговые уведомления не направляются по почте на бумажном носителе в следующих случаях: </w:t>
      </w:r>
    </w:p>
    <w:p w14:paraId="1DAA80C8" w14:textId="77777777" w:rsidR="00934948" w:rsidRPr="00934948" w:rsidRDefault="00955D51" w:rsidP="008A0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1) </w:t>
      </w:r>
      <w:r w:rsidR="00934948" w:rsidRPr="00934948">
        <w:rPr>
          <w:rFonts w:ascii="Times New Roman" w:hAnsi="Times New Roman" w:cs="Times New Roman"/>
          <w:sz w:val="24"/>
          <w:szCs w:val="24"/>
        </w:rPr>
        <w:t>у налогоплательщика есть налоговая льгота, вычет или иные установленные законодательством основания, которые полностью освобождают его от уплаты налогов;</w:t>
      </w:r>
    </w:p>
    <w:p w14:paraId="38DC971E" w14:textId="6E548ACC" w:rsidR="00955D51" w:rsidRPr="00934948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2) </w:t>
      </w:r>
      <w:r w:rsidR="00934948" w:rsidRPr="00934948">
        <w:rPr>
          <w:rFonts w:ascii="Times New Roman" w:hAnsi="Times New Roman" w:cs="Times New Roman"/>
          <w:sz w:val="24"/>
          <w:szCs w:val="24"/>
        </w:rPr>
        <w:t>общая сумма налогов, отражаемых в налоговом уведомлении, составляет менее 300 рублей. Исключение – направление указанного уведомления в календарном году, по истечении которого налоговый орган утрачивает возможность его направления</w:t>
      </w:r>
      <w:r w:rsidRP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14:paraId="019E2714" w14:textId="77777777" w:rsidR="00955D51" w:rsidRPr="00934948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3) 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носителе;</w:t>
      </w:r>
    </w:p>
    <w:p w14:paraId="2B4DECA7" w14:textId="77777777" w:rsidR="00955D51" w:rsidRPr="00934948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4) налогоплательщик направил в налоговый орган </w:t>
      </w:r>
      <w:r w:rsidRPr="00934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(далее – ЕПГУ).</w:t>
      </w:r>
    </w:p>
    <w:p w14:paraId="677C99F5" w14:textId="77777777" w:rsidR="00955D51" w:rsidRPr="00D0359E" w:rsidRDefault="00955D51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34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налоговый орган либо направить</w:t>
      </w:r>
      <w:r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14:paraId="322B48CC" w14:textId="4B5D149E" w:rsidR="00955D51" w:rsidRDefault="003A3C05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Важно! </w:t>
      </w:r>
      <w:r w:rsidR="00955D51"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</w:t>
      </w:r>
      <w:hyperlink r:id="rId5" w:history="1">
        <w:r w:rsidR="00955D51" w:rsidRPr="00D0359E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обязаны сообщать о наличии у них данных объектов в любой налоговый орган</w:t>
        </w:r>
      </w:hyperlink>
      <w:r w:rsidR="00955D51" w:rsidRPr="00D035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(форма сообщения утверждена приказом </w:t>
      </w:r>
      <w:r w:rsidR="00955D51" w:rsidRPr="00D0359E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от 23.12.2022 № ЕД-7-21/1250@).</w:t>
      </w:r>
    </w:p>
    <w:p w14:paraId="26AAD28B" w14:textId="4DE31F6F" w:rsidR="008A02E0" w:rsidRPr="008A02E0" w:rsidRDefault="008A02E0" w:rsidP="008A02E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разъяснения налогового законодательства в части уплаты имущественных налогов 28 ноября 2024 года Межрайонн</w:t>
      </w:r>
      <w:r w:rsidR="00170EC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A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</w:t>
      </w:r>
      <w:r w:rsidR="00C96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№ 22 по Свердловской области </w:t>
      </w:r>
      <w:r w:rsidR="0017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Pr="008A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C96F1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8A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дверей». Режим работы инспекции в дни приема в рамках мероприятия: с 9:00 до 20:00. Адрес: </w:t>
      </w:r>
      <w:proofErr w:type="spellStart"/>
      <w:r w:rsidRPr="008A02E0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г.Каменск</w:t>
      </w:r>
      <w:proofErr w:type="spellEnd"/>
      <w:r w:rsidRPr="008A02E0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-Уральский, ул.Кунавина,2. Предварительная запись не требуется.</w:t>
      </w:r>
    </w:p>
    <w:p w14:paraId="45E6BFA3" w14:textId="77777777" w:rsidR="008A02E0" w:rsidRPr="00D0359E" w:rsidRDefault="008A02E0" w:rsidP="008A0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94C6" w14:textId="77777777" w:rsidR="00955D51" w:rsidRPr="00D0359E" w:rsidRDefault="00955D51" w:rsidP="00955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55D51" w:rsidRPr="00D0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F2F09"/>
    <w:multiLevelType w:val="multilevel"/>
    <w:tmpl w:val="33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B"/>
    <w:rsid w:val="00170EC5"/>
    <w:rsid w:val="00256DD1"/>
    <w:rsid w:val="002A1A2B"/>
    <w:rsid w:val="003A3C05"/>
    <w:rsid w:val="00444E94"/>
    <w:rsid w:val="00450574"/>
    <w:rsid w:val="00452704"/>
    <w:rsid w:val="004F0E79"/>
    <w:rsid w:val="005C4236"/>
    <w:rsid w:val="00674FED"/>
    <w:rsid w:val="00710053"/>
    <w:rsid w:val="00774BAB"/>
    <w:rsid w:val="00822F7B"/>
    <w:rsid w:val="008A02E0"/>
    <w:rsid w:val="008F3ADF"/>
    <w:rsid w:val="00934948"/>
    <w:rsid w:val="00955D51"/>
    <w:rsid w:val="00A923B2"/>
    <w:rsid w:val="00AF51E6"/>
    <w:rsid w:val="00B24F0D"/>
    <w:rsid w:val="00C96F1B"/>
    <w:rsid w:val="00D0359E"/>
    <w:rsid w:val="00D25B74"/>
    <w:rsid w:val="00D50766"/>
    <w:rsid w:val="00D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C31F9"/>
  <w15:chartTrackingRefBased/>
  <w15:docId w15:val="{0001A8B0-2CD4-4C63-A114-0CCDEBF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752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941445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fl/interest/imuch_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ORsN</dc:creator>
  <cp:keywords/>
  <dc:description/>
  <cp:lastModifiedBy>Чемезова Оксана Юрьевна</cp:lastModifiedBy>
  <cp:revision>2</cp:revision>
  <dcterms:created xsi:type="dcterms:W3CDTF">2024-11-21T04:46:00Z</dcterms:created>
  <dcterms:modified xsi:type="dcterms:W3CDTF">2024-11-21T04:46:00Z</dcterms:modified>
</cp:coreProperties>
</file>